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D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2026-CENTRAL POINT SD-C1 DIA</w:t>
    </w:r>
    <w:r>
      <w:rPr>
        <w:rStyle w:val="StyleItalic10"/>
      </w:rPr>
      <w:t xml:space="preserve"> - E-Rate C1 Dedicated Internet Access (Attachment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813E70A"/>
    <w:multiLevelType w:val="multilevel"/>
    <w:lvl w:ilvl="0">
      <w:start w:val="1"/>
      <w:numFmt w:val="decimal"/>
      <w:suff w:val="tab"/>
      <w:lvlText w:val="%1."/>
      <w:pPr>
        <w:tabs>
          <w:tab w:val="num" w:pos="0"/>
        </w:tabs>
        <w:ind w:left="0" w:hanging="547"/>
      </w:pPr>
      <w:rPr>
        <w:rFonts/>
      </w:rPr>
    </w:lvl>
  </w:abstractNum>
  <w:abstractNum w:abstractNumId="6">
    <w:nsid w:val="F50DD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22EF42-0B7E-44B0-B9F3-1939AFA3DA40}"/>
</file>

<file path=customXml/itemProps2.xml><?xml version="1.0" encoding="utf-8"?>
<ds:datastoreItem xmlns:ds="http://schemas.openxmlformats.org/officeDocument/2006/customXml" ds:itemID="{E1342C51-E5EE-4018-BED0-4AEBA6C4AB0F}"/>
</file>

<file path=customXml/itemProps3.xml><?xml version="1.0" encoding="utf-8"?>
<ds:datastoreItem xmlns:ds="http://schemas.openxmlformats.org/officeDocument/2006/customXml" ds:itemID="{21E69477-ED79-47D3-88FF-81A9C7C72D64}"/>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InterMountain ESD</dc:creator>
  <cp:keywords/>
  <dc:description/>
  <cp:lastModifiedBy>InterMountain E-rate</cp:lastModifiedBy>
  <dcterms:created xsi:type="dcterms:W3CDTF">2025-09-10T22:52:00Z</dcterms:created>
  <dcterms:modified xsi:type="dcterms:W3CDTF">2025-09-10T22:52:00Z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