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RFP.  By submitting a Proposal, Proposer agrees to be bound by the terms and conditions in the RFP and as modified by any Amendment(s).</w:t>
      </w:r>
    </w:p>
    <w:p>
      <w:pPr>
        <w:numPr>
          <w:ilvl w:val="0"/>
          <w:numId w:val="5"/>
        </w:numPr>
      </w:pPr>
      <w:r>
        <w:rPr/>
        <w:t xml:space="preserve">Proposer acknowledges receipt of any and all Amendment(s) to this RFP.</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2025-MRSD-C1 WAN-2282025</w:t>
    </w:r>
    <w:r>
      <w:rPr>
        <w:rStyle w:val="StyleItalic10"/>
      </w:rPr>
      <w:t xml:space="preserve"> - Category 1 WAN Services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7A9436"/>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CB2D5C-5578-41E3-9E22-7A32C22D0B3E}"/>
</file>

<file path=customXml/itemProps2.xml><?xml version="1.0" encoding="utf-8"?>
<ds:datastoreItem xmlns:ds="http://schemas.openxmlformats.org/officeDocument/2006/customXml" ds:itemID="{CF4D2390-3A7E-47E6-821A-5F75A19F5028}"/>
</file>

<file path=customXml/itemProps3.xml><?xml version="1.0" encoding="utf-8"?>
<ds:datastoreItem xmlns:ds="http://schemas.openxmlformats.org/officeDocument/2006/customXml" ds:itemID="{03395620-6FD2-46C9-B777-B0A0A1663953}"/>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InterMountain E-rate</cp:lastModifiedBy>
  <dcterms:created xsi:type="dcterms:W3CDTF">2025-01-24T18:03:17Z</dcterms:created>
  <dcterms:modified xsi:type="dcterms:W3CDTF">2025-01-24T18:03:17Z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