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410EE" w14:textId="731BA9F9" w:rsidR="008571ED" w:rsidRDefault="00FC596E">
      <w:pPr>
        <w:jc w:val="center"/>
      </w:pPr>
      <w:r>
        <w:rPr>
          <w:rStyle w:val="StyleBold18"/>
        </w:rPr>
        <w:t>AMENDMENT 1</w:t>
      </w:r>
    </w:p>
    <w:p w14:paraId="6CFEE9EB" w14:textId="77777777" w:rsidR="00FC596E" w:rsidRPr="00FC596E" w:rsidRDefault="00FC596E" w:rsidP="00FC596E">
      <w:pPr>
        <w:numPr>
          <w:ilvl w:val="0"/>
          <w:numId w:val="1"/>
        </w:numPr>
      </w:pPr>
      <w:r w:rsidRPr="00FC596E">
        <w:t xml:space="preserve">On the switches what level of support does the SD desire: Core, NBD?  3 year and 5 </w:t>
      </w:r>
      <w:proofErr w:type="gramStart"/>
      <w:r w:rsidRPr="00FC596E">
        <w:t>year</w:t>
      </w:r>
      <w:proofErr w:type="gramEnd"/>
      <w:r w:rsidRPr="00FC596E">
        <w:t>?</w:t>
      </w:r>
    </w:p>
    <w:p w14:paraId="0A60D682" w14:textId="77777777" w:rsidR="00FC596E" w:rsidRPr="00FC596E" w:rsidRDefault="00FC596E" w:rsidP="00FC596E">
      <w:r w:rsidRPr="00FC596E">
        <w:t>A: Last year we did Standard EX Class 3SW, Wired Assurance and core support for 3 years.</w:t>
      </w:r>
    </w:p>
    <w:p w14:paraId="4011EFB3" w14:textId="77777777" w:rsidR="00FC596E" w:rsidRPr="00FC596E" w:rsidRDefault="00FC596E" w:rsidP="00FC596E">
      <w:pPr>
        <w:numPr>
          <w:ilvl w:val="0"/>
          <w:numId w:val="1"/>
        </w:numPr>
      </w:pPr>
      <w:r w:rsidRPr="00FC596E">
        <w:t>Would the SD require any optics for uplinks or stacking?</w:t>
      </w:r>
    </w:p>
    <w:p w14:paraId="0B2581E5" w14:textId="77777777" w:rsidR="00FC596E" w:rsidRPr="00FC596E" w:rsidRDefault="00FC596E" w:rsidP="00FC596E">
      <w:r w:rsidRPr="00FC596E">
        <w:t xml:space="preserve">A: </w:t>
      </w:r>
      <w:proofErr w:type="gramStart"/>
      <w:r w:rsidRPr="00FC596E">
        <w:t>Yes</w:t>
      </w:r>
      <w:proofErr w:type="gramEnd"/>
      <w:r w:rsidRPr="00FC596E">
        <w:t xml:space="preserve"> we would need a couple of optic for uplinks and we will be stacking as well.</w:t>
      </w:r>
    </w:p>
    <w:p w14:paraId="38F4D5D4" w14:textId="77777777" w:rsidR="00FC596E" w:rsidRPr="00FC596E" w:rsidRDefault="00FC596E" w:rsidP="00FC596E">
      <w:pPr>
        <w:numPr>
          <w:ilvl w:val="0"/>
          <w:numId w:val="1"/>
        </w:numPr>
      </w:pPr>
      <w:r w:rsidRPr="00FC596E">
        <w:t>Will the SD want Wired Assurance (WA) would they also like Virtual Network Assistance (VNA) for the Switches and AP’s?</w:t>
      </w:r>
    </w:p>
    <w:p w14:paraId="23BC033A" w14:textId="77777777" w:rsidR="00FC596E" w:rsidRPr="00FC596E" w:rsidRDefault="00FC596E" w:rsidP="00FC596E">
      <w:r w:rsidRPr="00FC596E">
        <w:t>A: Partially answered in #1 and no VNA</w:t>
      </w:r>
    </w:p>
    <w:p w14:paraId="7ED4A068" w14:textId="77777777" w:rsidR="00FC596E" w:rsidRPr="00FC596E" w:rsidRDefault="00FC596E" w:rsidP="00FC596E">
      <w:pPr>
        <w:numPr>
          <w:ilvl w:val="0"/>
          <w:numId w:val="1"/>
        </w:numPr>
      </w:pPr>
      <w:r w:rsidRPr="00FC596E">
        <w:t xml:space="preserve">Would the SD like us to quote dual </w:t>
      </w:r>
      <w:proofErr w:type="gramStart"/>
      <w:r w:rsidRPr="00FC596E">
        <w:t>PS’s</w:t>
      </w:r>
      <w:proofErr w:type="gramEnd"/>
      <w:r w:rsidRPr="00FC596E">
        <w:t xml:space="preserve"> in the Switches?</w:t>
      </w:r>
    </w:p>
    <w:p w14:paraId="3E1ABBE7" w14:textId="77777777" w:rsidR="00FC596E" w:rsidRPr="00FC596E" w:rsidRDefault="00FC596E" w:rsidP="00FC596E">
      <w:r w:rsidRPr="00FC596E">
        <w:t xml:space="preserve">A: </w:t>
      </w:r>
      <w:proofErr w:type="gramStart"/>
      <w:r w:rsidRPr="00FC596E">
        <w:t>Yes</w:t>
      </w:r>
      <w:proofErr w:type="gramEnd"/>
      <w:r w:rsidRPr="00FC596E">
        <w:t xml:space="preserve"> on dual power supplies</w:t>
      </w:r>
    </w:p>
    <w:p w14:paraId="22A76C27" w14:textId="77777777" w:rsidR="00FC596E" w:rsidRPr="00FC596E" w:rsidRDefault="00FC596E" w:rsidP="00FC596E">
      <w:pPr>
        <w:numPr>
          <w:ilvl w:val="0"/>
          <w:numId w:val="1"/>
        </w:numPr>
      </w:pPr>
      <w:r w:rsidRPr="00FC596E">
        <w:t>Is Wi-Fi 7 a requirement for the AP’s?</w:t>
      </w:r>
    </w:p>
    <w:p w14:paraId="0BECE8D7" w14:textId="77777777" w:rsidR="00FC596E" w:rsidRPr="00FC596E" w:rsidRDefault="00FC596E" w:rsidP="00FC596E">
      <w:r w:rsidRPr="00FC596E">
        <w:t xml:space="preserve">A: </w:t>
      </w:r>
      <w:proofErr w:type="gramStart"/>
      <w:r w:rsidRPr="00FC596E">
        <w:t>Yes</w:t>
      </w:r>
      <w:proofErr w:type="gramEnd"/>
      <w:r w:rsidRPr="00FC596E">
        <w:t xml:space="preserve"> on </w:t>
      </w:r>
      <w:proofErr w:type="spellStart"/>
      <w:r w:rsidRPr="00FC596E">
        <w:t>wifi</w:t>
      </w:r>
      <w:proofErr w:type="spellEnd"/>
      <w:r w:rsidRPr="00FC596E">
        <w:t xml:space="preserve"> 7</w:t>
      </w:r>
    </w:p>
    <w:p w14:paraId="141A55BA" w14:textId="77777777" w:rsidR="008571ED" w:rsidRDefault="008571ED"/>
    <w:sectPr w:rsidR="008571ED">
      <w:headerReference w:type="default" r:id="rId7"/>
      <w:footerReference w:type="default" r:id="rId8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F16B3" w14:textId="77777777" w:rsidR="00FC596E" w:rsidRDefault="00FC596E">
      <w:pPr>
        <w:spacing w:after="0" w:line="240" w:lineRule="auto"/>
      </w:pPr>
      <w:r>
        <w:separator/>
      </w:r>
    </w:p>
  </w:endnote>
  <w:endnote w:type="continuationSeparator" w:id="0">
    <w:p w14:paraId="3A64CF02" w14:textId="77777777" w:rsidR="00FC596E" w:rsidRDefault="00FC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FDCC" w14:textId="77777777" w:rsidR="008571ED" w:rsidRDefault="00FC596E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7241" w14:textId="77777777" w:rsidR="00FC596E" w:rsidRDefault="00FC596E">
      <w:pPr>
        <w:spacing w:after="0" w:line="240" w:lineRule="auto"/>
      </w:pPr>
      <w:r>
        <w:separator/>
      </w:r>
    </w:p>
  </w:footnote>
  <w:footnote w:type="continuationSeparator" w:id="0">
    <w:p w14:paraId="07CE1893" w14:textId="77777777" w:rsidR="00FC596E" w:rsidRDefault="00FC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C908A" w14:textId="5A442B04" w:rsidR="008571ED" w:rsidRDefault="00FC596E">
    <w:r>
      <w:rPr>
        <w:rStyle w:val="StyleBold10"/>
      </w:rPr>
      <w:t>RFP 2025-PERRYDALE-C2-021725</w:t>
    </w:r>
    <w:r>
      <w:rPr>
        <w:rStyle w:val="StyleItalic10"/>
      </w:rPr>
      <w:t xml:space="preserve"> - Category 2 Internal Connections (Amendment 1</w:t>
    </w:r>
    <w:r>
      <w:rPr>
        <w:rStyle w:val="StyleItalic1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C29AF"/>
    <w:multiLevelType w:val="hybridMultilevel"/>
    <w:tmpl w:val="36B2B6BE"/>
    <w:lvl w:ilvl="0" w:tplc="FC8E9470">
      <w:start w:val="1"/>
      <w:numFmt w:val="decimal"/>
      <w:lvlText w:val="%1."/>
      <w:lvlJc w:val="left"/>
      <w:pPr>
        <w:ind w:left="1125" w:hanging="76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792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ED"/>
    <w:rsid w:val="008571ED"/>
    <w:rsid w:val="00C00907"/>
    <w:rsid w:val="00F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E185"/>
  <w15:docId w15:val="{8B088247-1781-4B0C-8D3C-AC60AA7E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C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96E"/>
  </w:style>
  <w:style w:type="paragraph" w:styleId="Footer">
    <w:name w:val="footer"/>
    <w:basedOn w:val="Normal"/>
    <w:link w:val="FooterChar"/>
    <w:uiPriority w:val="99"/>
    <w:unhideWhenUsed/>
    <w:rsid w:val="00FC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B8FAB7-08C5-4B7E-8FA9-47A099F694D1}"/>
</file>

<file path=customXml/itemProps2.xml><?xml version="1.0" encoding="utf-8"?>
<ds:datastoreItem xmlns:ds="http://schemas.openxmlformats.org/officeDocument/2006/customXml" ds:itemID="{043D5ECC-8A9E-4742-BF29-44C8F095285C}"/>
</file>

<file path=customXml/itemProps3.xml><?xml version="1.0" encoding="utf-8"?>
<ds:datastoreItem xmlns:ds="http://schemas.openxmlformats.org/officeDocument/2006/customXml" ds:itemID="{D2B0848E-4C98-40C1-BEC7-E1CC7FA23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Manager/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Jen Thul</cp:lastModifiedBy>
  <cp:revision>2</cp:revision>
  <dcterms:created xsi:type="dcterms:W3CDTF">2025-01-24T19:16:00Z</dcterms:created>
  <dcterms:modified xsi:type="dcterms:W3CDTF">2025-01-24T19:16:00Z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