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AD9D" w14:textId="77777777" w:rsidR="00452D1F" w:rsidRDefault="0039259E">
      <w:pPr>
        <w:jc w:val="center"/>
      </w:pPr>
      <w:r>
        <w:rPr>
          <w:rStyle w:val="StyleBold18"/>
        </w:rPr>
        <w:t>ATTACHMENT B - PROPOSER INFORMATION AND CERTIFICATION SHEET</w:t>
      </w:r>
    </w:p>
    <w:p w14:paraId="13002C8A" w14:textId="77777777" w:rsidR="00452D1F" w:rsidRDefault="0039259E">
      <w:r>
        <w:rPr>
          <w:rStyle w:val="StyleBold10"/>
        </w:rPr>
        <w:t>Legal Name of Proposer: ________________________________________</w:t>
      </w:r>
    </w:p>
    <w:p w14:paraId="08B96F12" w14:textId="77777777" w:rsidR="00452D1F" w:rsidRDefault="0039259E">
      <w:r>
        <w:rPr>
          <w:rStyle w:val="StyleBold10"/>
        </w:rPr>
        <w:t>Address: ___________________________________________________________ City, State, Zip: _________________________________________</w:t>
      </w:r>
    </w:p>
    <w:p w14:paraId="4CE6BD36" w14:textId="77777777" w:rsidR="00452D1F" w:rsidRDefault="0039259E">
      <w:r>
        <w:rPr>
          <w:rStyle w:val="StyleBold10"/>
        </w:rPr>
        <w:t>State of Incorporation: _________________________________________ Entity Type: _____________________________________________</w:t>
      </w:r>
    </w:p>
    <w:p w14:paraId="4AF598E2" w14:textId="77777777" w:rsidR="00452D1F" w:rsidRDefault="0039259E">
      <w:r>
        <w:rPr>
          <w:rStyle w:val="StyleBold10"/>
        </w:rPr>
        <w:t>Contact Name: ______________________________________ Telephone: ______________________ Email: ____________________________</w:t>
      </w:r>
    </w:p>
    <w:p w14:paraId="4AF6EEE4" w14:textId="77777777" w:rsidR="00452D1F" w:rsidRDefault="0039259E">
      <w:r>
        <w:rPr>
          <w:rStyle w:val="StyleBold10"/>
        </w:rPr>
        <w:t>Oregon Business Registry Number (if required): __________________________________</w:t>
      </w:r>
    </w:p>
    <w:p w14:paraId="7E378408" w14:textId="77777777" w:rsidR="00452D1F" w:rsidRDefault="0039259E">
      <w:r>
        <w:rPr>
          <w:rStyle w:val="StyleBold10"/>
        </w:rPr>
        <w:t>Any individual signing below hereby certifies they are an authorized representative of Proposer and that:</w:t>
      </w:r>
    </w:p>
    <w:p w14:paraId="32D113A1" w14:textId="77777777" w:rsidR="00452D1F" w:rsidRDefault="0039259E">
      <w:pPr>
        <w:numPr>
          <w:ilvl w:val="0"/>
          <w:numId w:val="1"/>
        </w:numPr>
      </w:pPr>
      <w:r>
        <w:t>Proposer understands and accepts the requirements of this ITB.  By submitting a Proposal, Proposer agrees to be bound by the terms and conditions in the ITB and as modified by any Amendment(s).</w:t>
      </w:r>
    </w:p>
    <w:p w14:paraId="19EAD08C" w14:textId="77777777" w:rsidR="00452D1F" w:rsidRDefault="0039259E">
      <w:pPr>
        <w:numPr>
          <w:ilvl w:val="0"/>
          <w:numId w:val="1"/>
        </w:numPr>
      </w:pPr>
      <w:r>
        <w:t xml:space="preserve">Proposer acknowledges receipt of </w:t>
      </w:r>
      <w:proofErr w:type="gramStart"/>
      <w:r>
        <w:t>any and all</w:t>
      </w:r>
      <w:proofErr w:type="gramEnd"/>
      <w:r>
        <w:t xml:space="preserve"> Amendment(s) to this ITB.</w:t>
      </w:r>
    </w:p>
    <w:p w14:paraId="604F4228" w14:textId="77777777" w:rsidR="00452D1F" w:rsidRDefault="0039259E">
      <w:pPr>
        <w:numPr>
          <w:ilvl w:val="0"/>
          <w:numId w:val="1"/>
        </w:numPr>
      </w:pPr>
      <w:r>
        <w:t>Proposal is a Firm Offer for 180 days following the Closing.</w:t>
      </w:r>
    </w:p>
    <w:p w14:paraId="5BA9D451" w14:textId="77777777" w:rsidR="00452D1F" w:rsidRDefault="0039259E">
      <w:pPr>
        <w:numPr>
          <w:ilvl w:val="0"/>
          <w:numId w:val="1"/>
        </w:numPr>
      </w:pPr>
      <w:r>
        <w:t>If awarded a Contract, Proposer agrees to perform the scope of work and meet the performance standards set forth in the final negotiated scope of work of the Contract.</w:t>
      </w:r>
    </w:p>
    <w:p w14:paraId="1D4314D3" w14:textId="77777777" w:rsidR="00452D1F" w:rsidRDefault="0039259E">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31829D9F" w14:textId="77777777" w:rsidR="00452D1F" w:rsidRDefault="0039259E">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AE5B4B9" w14:textId="77777777" w:rsidR="00452D1F" w:rsidRDefault="0039259E">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595326D9" w14:textId="77777777" w:rsidR="00452D1F" w:rsidRDefault="0039259E">
      <w:r>
        <w:lastRenderedPageBreak/>
        <w:t>Contractor’s continuing compliance constitutes a material element of this Contract and a failure to comply constitutes a breach that entitles District to terminate this Contract for cause.</w:t>
      </w:r>
    </w:p>
    <w:p w14:paraId="66064698" w14:textId="77777777" w:rsidR="00452D1F" w:rsidRDefault="0039259E">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19CF276A" w14:textId="77777777" w:rsidR="00452D1F" w:rsidRDefault="0039259E">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3B27BA17" w14:textId="77777777" w:rsidR="00452D1F" w:rsidRDefault="0039259E">
      <w:pPr>
        <w:numPr>
          <w:ilvl w:val="0"/>
          <w:numId w:val="1"/>
        </w:numPr>
      </w:pPr>
      <w:r>
        <w:t>Proposer and Proposer’s employees, agents, and subcontractors are not included on:</w:t>
      </w:r>
    </w:p>
    <w:p w14:paraId="7E1AE11D" w14:textId="77777777" w:rsidR="00452D1F" w:rsidRDefault="0039259E">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683B10CA" w14:textId="77777777" w:rsidR="00452D1F" w:rsidRDefault="0039259E">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D000DF1" w14:textId="77777777" w:rsidR="00452D1F" w:rsidRDefault="0039259E">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4623BA5B" w14:textId="77777777" w:rsidR="00452D1F" w:rsidRDefault="0039259E">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3B10CCC" w14:textId="77777777" w:rsidR="00452D1F" w:rsidRDefault="0039259E">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A44E2DA" w14:textId="77777777" w:rsidR="00452D1F" w:rsidRDefault="0039259E">
      <w:pPr>
        <w:numPr>
          <w:ilvl w:val="0"/>
          <w:numId w:val="1"/>
        </w:numPr>
      </w:pPr>
      <w:r>
        <w:t>Proposer acknowledges these certifications are in addition to any certifications required in the Contract at the time of Contract execution.</w:t>
      </w:r>
    </w:p>
    <w:p w14:paraId="5FBF7885" w14:textId="77777777" w:rsidR="00452D1F" w:rsidRDefault="00452D1F"/>
    <w:p w14:paraId="4F7F706A" w14:textId="77777777" w:rsidR="00452D1F" w:rsidRDefault="0039259E">
      <w:pPr>
        <w:spacing w:after="0"/>
      </w:pPr>
      <w:r>
        <w:t>_______________________________________________________</w:t>
      </w:r>
      <w:r>
        <w:tab/>
      </w:r>
      <w:r>
        <w:tab/>
      </w:r>
      <w:r>
        <w:tab/>
        <w:t>________________________</w:t>
      </w:r>
    </w:p>
    <w:p w14:paraId="67087423" w14:textId="77777777" w:rsidR="00452D1F" w:rsidRDefault="0039259E">
      <w:r>
        <w:t>Authorized Signature</w:t>
      </w:r>
      <w:r>
        <w:tab/>
      </w:r>
      <w:r>
        <w:tab/>
      </w:r>
      <w:r>
        <w:tab/>
      </w:r>
      <w:r>
        <w:tab/>
      </w:r>
      <w:r>
        <w:tab/>
      </w:r>
      <w:r>
        <w:tab/>
        <w:t>Date</w:t>
      </w:r>
    </w:p>
    <w:p w14:paraId="4A5C568E" w14:textId="77777777" w:rsidR="00452D1F" w:rsidRDefault="00452D1F"/>
    <w:p w14:paraId="53715861" w14:textId="77777777" w:rsidR="00452D1F" w:rsidRDefault="0039259E">
      <w:pPr>
        <w:spacing w:after="0"/>
      </w:pPr>
      <w:r>
        <w:lastRenderedPageBreak/>
        <w:t>_______________________________________________________</w:t>
      </w:r>
    </w:p>
    <w:p w14:paraId="3E58766D" w14:textId="77777777" w:rsidR="00452D1F" w:rsidRDefault="0039259E">
      <w:r>
        <w:t>(Print Name and Title)</w:t>
      </w:r>
    </w:p>
    <w:sectPr w:rsidR="00452D1F">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2593" w14:textId="77777777" w:rsidR="0039259E" w:rsidRDefault="0039259E">
      <w:pPr>
        <w:spacing w:after="0" w:line="240" w:lineRule="auto"/>
      </w:pPr>
      <w:r>
        <w:separator/>
      </w:r>
    </w:p>
  </w:endnote>
  <w:endnote w:type="continuationSeparator" w:id="0">
    <w:p w14:paraId="02DC9037" w14:textId="77777777" w:rsidR="0039259E" w:rsidRDefault="0039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86CD" w14:textId="77777777" w:rsidR="00452D1F" w:rsidRDefault="0039259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CDAC" w14:textId="77777777" w:rsidR="0039259E" w:rsidRDefault="0039259E">
      <w:pPr>
        <w:spacing w:after="0" w:line="240" w:lineRule="auto"/>
      </w:pPr>
      <w:r>
        <w:separator/>
      </w:r>
    </w:p>
  </w:footnote>
  <w:footnote w:type="continuationSeparator" w:id="0">
    <w:p w14:paraId="52EEC7B5" w14:textId="77777777" w:rsidR="0039259E" w:rsidRDefault="00392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8949" w14:textId="77777777" w:rsidR="00452D1F" w:rsidRDefault="0039259E">
    <w:r>
      <w:rPr>
        <w:rStyle w:val="StyleBold10"/>
      </w:rPr>
      <w:t>ITB 2025-AYA-C2-013125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93732F"/>
    <w:multiLevelType w:val="multilevel"/>
    <w:tmpl w:val="152C9DA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7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1F"/>
    <w:rsid w:val="0039259E"/>
    <w:rsid w:val="00452D1F"/>
    <w:rsid w:val="00A2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520C"/>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6D3B1-DC27-4269-AE44-86C99EE1EB2F}"/>
</file>

<file path=customXml/itemProps2.xml><?xml version="1.0" encoding="utf-8"?>
<ds:datastoreItem xmlns:ds="http://schemas.openxmlformats.org/officeDocument/2006/customXml" ds:itemID="{CD29E5E3-9F91-46EC-80B1-EC00D62273FC}"/>
</file>

<file path=customXml/itemProps3.xml><?xml version="1.0" encoding="utf-8"?>
<ds:datastoreItem xmlns:ds="http://schemas.openxmlformats.org/officeDocument/2006/customXml" ds:itemID="{4CAB641C-B31F-43BB-840A-9BB2CEDBF2E8}"/>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2024-12-04T19:15:00Z</dcterms:created>
  <dcterms:modified xsi:type="dcterms:W3CDTF">2024-12-04T19:15:00Z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