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4752" w14:textId="7DE51D61" w:rsidR="00EF4210" w:rsidRDefault="00AA4593">
      <w:pPr>
        <w:jc w:val="center"/>
        <w:rPr>
          <w:rStyle w:val="StyleBold18"/>
        </w:rPr>
      </w:pPr>
      <w:r>
        <w:rPr>
          <w:rStyle w:val="StyleBold18"/>
        </w:rPr>
        <w:t>AMENDMENT 3</w:t>
      </w:r>
    </w:p>
    <w:p w14:paraId="2E59786F" w14:textId="77777777" w:rsidR="00AA4593" w:rsidRDefault="00AA4593">
      <w:pPr>
        <w:jc w:val="center"/>
      </w:pPr>
    </w:p>
    <w:p w14:paraId="374C582E" w14:textId="77777777" w:rsidR="00AA4593" w:rsidRDefault="00AA4593" w:rsidP="00AA4593">
      <w:pPr>
        <w:jc w:val="center"/>
        <w:rPr>
          <w:rStyle w:val="StyleBold18"/>
        </w:rPr>
      </w:pPr>
      <w:r>
        <w:rPr>
          <w:rStyle w:val="StyleBold18"/>
        </w:rPr>
        <w:t xml:space="preserve">Bid Proposal Due Date </w:t>
      </w:r>
    </w:p>
    <w:p w14:paraId="06DFA1E0" w14:textId="77777777" w:rsidR="00AA4593" w:rsidRDefault="00AA4593" w:rsidP="00AA4593">
      <w:pPr>
        <w:jc w:val="center"/>
        <w:rPr>
          <w:rStyle w:val="StyleBold18"/>
        </w:rPr>
      </w:pPr>
    </w:p>
    <w:p w14:paraId="4C51B497" w14:textId="1A1D312B" w:rsidR="00AA4593" w:rsidRDefault="00AA4593" w:rsidP="00AA4593">
      <w:pPr>
        <w:rPr>
          <w:rStyle w:val="StyleBold18"/>
          <w:b w:val="0"/>
          <w:bCs w:val="0"/>
          <w:sz w:val="24"/>
          <w:szCs w:val="24"/>
        </w:rPr>
      </w:pPr>
      <w:r>
        <w:rPr>
          <w:rStyle w:val="StyleBold18"/>
          <w:b w:val="0"/>
          <w:bCs w:val="0"/>
          <w:sz w:val="24"/>
          <w:szCs w:val="24"/>
        </w:rPr>
        <w:t xml:space="preserve">The district is extending the bid proposal due date to February </w:t>
      </w:r>
      <w:r>
        <w:rPr>
          <w:rStyle w:val="StyleBold18"/>
          <w:b w:val="0"/>
          <w:bCs w:val="0"/>
          <w:sz w:val="24"/>
          <w:szCs w:val="24"/>
        </w:rPr>
        <w:t>28</w:t>
      </w:r>
      <w:r>
        <w:rPr>
          <w:rStyle w:val="StyleBold18"/>
          <w:b w:val="0"/>
          <w:bCs w:val="0"/>
          <w:sz w:val="24"/>
          <w:szCs w:val="24"/>
        </w:rPr>
        <w:t>, 2025 by 4:00 pm PST.</w:t>
      </w:r>
    </w:p>
    <w:p w14:paraId="7589D0C1" w14:textId="77777777" w:rsidR="00AA4593" w:rsidRDefault="00AA4593" w:rsidP="00AA4593">
      <w:pPr>
        <w:rPr>
          <w:rStyle w:val="StyleBold18"/>
          <w:b w:val="0"/>
          <w:bCs w:val="0"/>
          <w:sz w:val="24"/>
          <w:szCs w:val="24"/>
        </w:rPr>
      </w:pPr>
    </w:p>
    <w:p w14:paraId="431A7C64" w14:textId="77777777" w:rsidR="00AA4593" w:rsidRDefault="00AA4593" w:rsidP="00AA4593">
      <w:pPr>
        <w:rPr>
          <w:rStyle w:val="StyleBold18"/>
          <w:b w:val="0"/>
          <w:bCs w:val="0"/>
          <w:sz w:val="24"/>
          <w:szCs w:val="24"/>
        </w:rPr>
      </w:pPr>
    </w:p>
    <w:p w14:paraId="6A22E0F7" w14:textId="77777777" w:rsidR="00AA4593" w:rsidRDefault="00AA4593" w:rsidP="00AA4593">
      <w:pPr>
        <w:rPr>
          <w:rStyle w:val="StyleBold18"/>
          <w:b w:val="0"/>
          <w:bCs w:val="0"/>
          <w:sz w:val="24"/>
          <w:szCs w:val="24"/>
        </w:rPr>
      </w:pPr>
    </w:p>
    <w:p w14:paraId="571D5F5C" w14:textId="64CC8410" w:rsidR="00AA4593" w:rsidRPr="0042114C" w:rsidRDefault="00AA4593" w:rsidP="00AA4593">
      <w:pPr>
        <w:jc w:val="center"/>
        <w:rPr>
          <w:b/>
          <w:bCs/>
        </w:rPr>
      </w:pPr>
      <w:r>
        <w:rPr>
          <w:rStyle w:val="StyleBold18"/>
          <w:sz w:val="24"/>
          <w:szCs w:val="24"/>
        </w:rPr>
        <w:t xml:space="preserve">End of Amendment </w:t>
      </w:r>
      <w:r>
        <w:rPr>
          <w:rStyle w:val="StyleBold18"/>
          <w:sz w:val="24"/>
          <w:szCs w:val="24"/>
        </w:rPr>
        <w:t>3</w:t>
      </w:r>
    </w:p>
    <w:p w14:paraId="1CE04163" w14:textId="77777777" w:rsidR="00AA4593" w:rsidRDefault="00AA4593" w:rsidP="00AA4593"/>
    <w:p w14:paraId="2B34FF57" w14:textId="77777777" w:rsidR="00EF4210" w:rsidRDefault="00EF4210"/>
    <w:sectPr w:rsidR="00EF421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8869" w14:textId="77777777" w:rsidR="00AA4593" w:rsidRDefault="00AA4593">
      <w:pPr>
        <w:spacing w:after="0" w:line="240" w:lineRule="auto"/>
      </w:pPr>
      <w:r>
        <w:separator/>
      </w:r>
    </w:p>
  </w:endnote>
  <w:endnote w:type="continuationSeparator" w:id="0">
    <w:p w14:paraId="7191DC97" w14:textId="77777777" w:rsidR="00AA4593" w:rsidRDefault="00AA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4DD" w14:textId="77777777" w:rsidR="00EF4210" w:rsidRDefault="00AA4593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03E8" w14:textId="77777777" w:rsidR="00AA4593" w:rsidRDefault="00AA4593">
      <w:pPr>
        <w:spacing w:after="0" w:line="240" w:lineRule="auto"/>
      </w:pPr>
      <w:r>
        <w:separator/>
      </w:r>
    </w:p>
  </w:footnote>
  <w:footnote w:type="continuationSeparator" w:id="0">
    <w:p w14:paraId="3549826D" w14:textId="77777777" w:rsidR="00AA4593" w:rsidRDefault="00AA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8651" w14:textId="54EBFF63" w:rsidR="00EF4210" w:rsidRDefault="00AA4593">
    <w:r>
      <w:rPr>
        <w:rStyle w:val="StyleBold10"/>
      </w:rPr>
      <w:t>RFP 2025-EPHRATA SD-C2</w:t>
    </w:r>
    <w:r>
      <w:rPr>
        <w:rStyle w:val="StyleItalic10"/>
      </w:rPr>
      <w:t xml:space="preserve"> - Category 2 Internal Connections (Amendment 3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10"/>
    <w:rsid w:val="009B26EB"/>
    <w:rsid w:val="00AA4593"/>
    <w:rsid w:val="00E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647C"/>
  <w15:docId w15:val="{D4D5C186-A9F9-4D70-9B70-BD913F62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A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93"/>
  </w:style>
  <w:style w:type="paragraph" w:styleId="Footer">
    <w:name w:val="footer"/>
    <w:basedOn w:val="Normal"/>
    <w:link w:val="FooterChar"/>
    <w:uiPriority w:val="99"/>
    <w:unhideWhenUsed/>
    <w:rsid w:val="00AA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6416F-3E8F-44F6-8293-0B01D103A7EE}"/>
</file>

<file path=customXml/itemProps2.xml><?xml version="1.0" encoding="utf-8"?>
<ds:datastoreItem xmlns:ds="http://schemas.openxmlformats.org/officeDocument/2006/customXml" ds:itemID="{C5FA148E-2683-4C62-B296-4D4AA3EB4262}"/>
</file>

<file path=customXml/itemProps3.xml><?xml version="1.0" encoding="utf-8"?>
<ds:datastoreItem xmlns:ds="http://schemas.openxmlformats.org/officeDocument/2006/customXml" ds:itemID="{729B813A-A4F7-4131-B8A2-D35CC340F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2025-02-19T22:03:00Z</dcterms:created>
  <dcterms:modified xsi:type="dcterms:W3CDTF">2025-02-19T22:03:00Z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